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BAD" w:rsidRPr="00F56BAD" w:rsidRDefault="00F56BAD" w:rsidP="00F56BAD">
      <w:pPr>
        <w:widowControl/>
        <w:spacing w:line="240" w:lineRule="auto"/>
        <w:jc w:val="center"/>
        <w:rPr>
          <w:rFonts w:ascii="宋体" w:eastAsia="宋体" w:hAnsi="宋体" w:cs="宋体" w:hint="eastAsia"/>
          <w:b/>
          <w:bCs/>
          <w:kern w:val="0"/>
          <w:sz w:val="32"/>
          <w:szCs w:val="32"/>
        </w:rPr>
      </w:pPr>
      <w:r w:rsidRPr="00F56BAD">
        <w:rPr>
          <w:rFonts w:ascii="宋体" w:eastAsia="宋体" w:hAnsi="宋体" w:cs="宋体"/>
          <w:b/>
          <w:bCs/>
          <w:kern w:val="0"/>
          <w:sz w:val="32"/>
          <w:szCs w:val="32"/>
        </w:rPr>
        <w:t>关于年高校教师资格认定学历鉴定有关问题的说明</w:t>
      </w:r>
    </w:p>
    <w:p w:rsidR="00F56BAD" w:rsidRPr="00F56BAD" w:rsidRDefault="00F56BAD" w:rsidP="00F56BAD">
      <w:pPr>
        <w:widowControl/>
        <w:spacing w:line="240" w:lineRule="auto"/>
        <w:jc w:val="center"/>
        <w:rPr>
          <w:rFonts w:ascii="宋体" w:eastAsia="宋体" w:hAnsi="宋体" w:cs="宋体"/>
          <w:kern w:val="0"/>
          <w:sz w:val="32"/>
          <w:szCs w:val="32"/>
        </w:rPr>
      </w:pPr>
    </w:p>
    <w:p w:rsidR="00F56BAD" w:rsidRDefault="00F56BAD" w:rsidP="00F56BAD">
      <w:pPr>
        <w:widowControl/>
        <w:spacing w:line="240" w:lineRule="auto"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ab/>
      </w:r>
      <w:r w:rsidRPr="00F56BAD">
        <w:rPr>
          <w:rFonts w:ascii="宋体" w:eastAsia="宋体" w:hAnsi="宋体" w:cs="宋体"/>
          <w:kern w:val="0"/>
          <w:sz w:val="28"/>
          <w:szCs w:val="28"/>
        </w:rPr>
        <w:t>一、凭博士学位，</w:t>
      </w:r>
      <w:proofErr w:type="gramStart"/>
      <w:r w:rsidRPr="00F56BAD">
        <w:rPr>
          <w:rFonts w:ascii="宋体" w:eastAsia="宋体" w:hAnsi="宋体" w:cs="宋体"/>
          <w:kern w:val="0"/>
          <w:sz w:val="28"/>
          <w:szCs w:val="28"/>
        </w:rPr>
        <w:t>免教育</w:t>
      </w:r>
      <w:proofErr w:type="gramEnd"/>
      <w:r w:rsidRPr="00F56BAD">
        <w:rPr>
          <w:rFonts w:ascii="宋体" w:eastAsia="宋体" w:hAnsi="宋体" w:cs="宋体"/>
          <w:kern w:val="0"/>
          <w:sz w:val="28"/>
          <w:szCs w:val="28"/>
        </w:rPr>
        <w:t>教学能力测试及普通话测试的申请人，必须提供博士学位证书认证报告复印件；</w:t>
      </w:r>
    </w:p>
    <w:p w:rsidR="00F56BAD" w:rsidRDefault="00F56BAD" w:rsidP="00F56BAD">
      <w:pPr>
        <w:widowControl/>
        <w:spacing w:line="240" w:lineRule="auto"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ab/>
      </w:r>
      <w:r w:rsidRPr="00F56BAD">
        <w:rPr>
          <w:rFonts w:ascii="宋体" w:eastAsia="宋体" w:hAnsi="宋体" w:cs="宋体"/>
          <w:kern w:val="0"/>
          <w:sz w:val="28"/>
          <w:szCs w:val="28"/>
        </w:rPr>
        <w:t>二、没有中级职称的公办学校长期聘用的申请人，必须提供研究生学历（或学位）证书认证报告复印件；</w:t>
      </w:r>
    </w:p>
    <w:p w:rsidR="00F56BAD" w:rsidRDefault="00F56BAD" w:rsidP="00F56BAD">
      <w:pPr>
        <w:widowControl/>
        <w:spacing w:line="240" w:lineRule="auto"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ab/>
      </w:r>
      <w:r w:rsidRPr="00F56BAD">
        <w:rPr>
          <w:rFonts w:ascii="宋体" w:eastAsia="宋体" w:hAnsi="宋体" w:cs="宋体"/>
          <w:kern w:val="0"/>
          <w:sz w:val="28"/>
          <w:szCs w:val="28"/>
        </w:rPr>
        <w:t>三、最后学历（或学位）毕业学校与本人现任教为同一所学校的申请人，可免学历鉴定，但须提供以下材料：</w:t>
      </w:r>
    </w:p>
    <w:p w:rsidR="00F56BAD" w:rsidRDefault="00F56BAD" w:rsidP="00F56BAD">
      <w:pPr>
        <w:widowControl/>
        <w:spacing w:line="240" w:lineRule="auto"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ab/>
      </w:r>
      <w:r w:rsidRPr="00F56BAD">
        <w:rPr>
          <w:rFonts w:ascii="宋体" w:eastAsia="宋体" w:hAnsi="宋体" w:cs="宋体"/>
          <w:kern w:val="0"/>
          <w:sz w:val="28"/>
          <w:szCs w:val="28"/>
        </w:rPr>
        <w:t>1.最后学历（或学位）证书复印件；</w:t>
      </w:r>
    </w:p>
    <w:p w:rsidR="00F56BAD" w:rsidRDefault="00F56BAD" w:rsidP="00F56BAD">
      <w:pPr>
        <w:widowControl/>
        <w:spacing w:line="240" w:lineRule="auto"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ab/>
      </w:r>
      <w:r w:rsidRPr="00F56BAD">
        <w:rPr>
          <w:rFonts w:ascii="宋体" w:eastAsia="宋体" w:hAnsi="宋体" w:cs="宋体"/>
          <w:kern w:val="0"/>
          <w:sz w:val="28"/>
          <w:szCs w:val="28"/>
        </w:rPr>
        <w:t>2.现任教学校学籍管理部门（研究生处、档案室、教务处等）出具的学籍证明文件及毕业生登记表复印件；</w:t>
      </w:r>
    </w:p>
    <w:p w:rsidR="00F56BAD" w:rsidRDefault="00F56BAD" w:rsidP="00F56BAD">
      <w:pPr>
        <w:widowControl/>
        <w:spacing w:line="240" w:lineRule="auto"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ab/>
      </w:r>
      <w:r w:rsidRPr="00F56BAD">
        <w:rPr>
          <w:rFonts w:ascii="宋体" w:eastAsia="宋体" w:hAnsi="宋体" w:cs="宋体"/>
          <w:kern w:val="0"/>
          <w:sz w:val="28"/>
          <w:szCs w:val="28"/>
        </w:rPr>
        <w:t xml:space="preserve"> 若无法提供上述材料，必须提供相关的学历（或学位）证书认证报告复印件。</w:t>
      </w:r>
    </w:p>
    <w:p w:rsidR="00F56BAD" w:rsidRDefault="00F56BAD" w:rsidP="00F56BAD">
      <w:pPr>
        <w:widowControl/>
        <w:spacing w:line="240" w:lineRule="auto"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ab/>
      </w:r>
      <w:r w:rsidRPr="00F56BAD">
        <w:rPr>
          <w:rFonts w:ascii="宋体" w:eastAsia="宋体" w:hAnsi="宋体" w:cs="宋体"/>
          <w:kern w:val="0"/>
          <w:sz w:val="28"/>
          <w:szCs w:val="28"/>
        </w:rPr>
        <w:t>四、其他申请人须提供本科（或研究生）学历（或学位）证书认证报告复印件。</w:t>
      </w:r>
    </w:p>
    <w:p w:rsidR="00F56BAD" w:rsidRDefault="00F56BAD" w:rsidP="00F56BAD">
      <w:pPr>
        <w:widowControl/>
        <w:spacing w:line="240" w:lineRule="auto"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ab/>
      </w:r>
      <w:r w:rsidRPr="00F56BAD">
        <w:rPr>
          <w:rFonts w:ascii="宋体" w:eastAsia="宋体" w:hAnsi="宋体" w:cs="宋体"/>
          <w:kern w:val="0"/>
          <w:sz w:val="28"/>
          <w:szCs w:val="28"/>
        </w:rPr>
        <w:t>以上学历证书或证明材料须经学校人事部门审核盖章。</w:t>
      </w:r>
    </w:p>
    <w:p w:rsidR="00F56BAD" w:rsidRPr="00F56BAD" w:rsidRDefault="00F56BAD" w:rsidP="00F56BAD">
      <w:pPr>
        <w:widowControl/>
        <w:spacing w:line="240" w:lineRule="auto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ab/>
      </w:r>
      <w:r w:rsidRPr="00F56BAD">
        <w:rPr>
          <w:rFonts w:ascii="宋体" w:eastAsia="宋体" w:hAnsi="宋体" w:cs="宋体"/>
          <w:kern w:val="0"/>
          <w:sz w:val="28"/>
          <w:szCs w:val="28"/>
        </w:rPr>
        <w:t>申请人可在广东省教师资格网（jszg.gdhed.edu.cn）进行网上学历鉴定。鉴定结果可快递寄送，费用自付。</w:t>
      </w:r>
    </w:p>
    <w:p w:rsidR="006C10D2" w:rsidRPr="00F56BAD" w:rsidRDefault="00F56BAD">
      <w:pPr>
        <w:rPr>
          <w:sz w:val="28"/>
          <w:szCs w:val="28"/>
        </w:rPr>
      </w:pPr>
    </w:p>
    <w:sectPr w:rsidR="006C10D2" w:rsidRPr="00F56BAD" w:rsidSect="002661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56BAD"/>
    <w:rsid w:val="000F64BD"/>
    <w:rsid w:val="00205883"/>
    <w:rsid w:val="002661A3"/>
    <w:rsid w:val="00327EFB"/>
    <w:rsid w:val="005B0366"/>
    <w:rsid w:val="00A003CE"/>
    <w:rsid w:val="00A95C8B"/>
    <w:rsid w:val="00BA6FC0"/>
    <w:rsid w:val="00D40F2D"/>
    <w:rsid w:val="00F56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1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6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8679">
                      <w:marLeft w:val="375"/>
                      <w:marRight w:val="375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339</Characters>
  <Application>Microsoft Office Word</Application>
  <DocSecurity>0</DocSecurity>
  <Lines>2</Lines>
  <Paragraphs>1</Paragraphs>
  <ScaleCrop>false</ScaleCrop>
  <Company>微软中国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魏惠芳</dc:creator>
  <cp:keywords/>
  <dc:description/>
  <cp:lastModifiedBy>魏惠芳</cp:lastModifiedBy>
  <cp:revision>1</cp:revision>
  <dcterms:created xsi:type="dcterms:W3CDTF">2014-03-06T00:48:00Z</dcterms:created>
  <dcterms:modified xsi:type="dcterms:W3CDTF">2014-03-06T00:52:00Z</dcterms:modified>
</cp:coreProperties>
</file>